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4291">
        <w:rPr>
          <w:rFonts w:ascii="Times New Roman" w:hAnsi="Times New Roman" w:cs="Times New Roman"/>
          <w:b/>
          <w:sz w:val="24"/>
          <w:szCs w:val="24"/>
        </w:rPr>
        <w:t>20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DC4291">
        <w:rPr>
          <w:rFonts w:ascii="Times New Roman" w:hAnsi="Times New Roman" w:cs="Times New Roman"/>
          <w:b/>
          <w:sz w:val="24"/>
          <w:szCs w:val="24"/>
        </w:rPr>
        <w:t>4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DC4291">
        <w:rPr>
          <w:rFonts w:ascii="Times New Roman" w:hAnsi="Times New Roman" w:cs="Times New Roman"/>
          <w:sz w:val="24"/>
          <w:szCs w:val="24"/>
        </w:rPr>
        <w:t>27 декабря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688"/>
      </w:tblGrid>
      <w:tr w:rsidR="00DC4291" w:rsidTr="00DC4291">
        <w:tc>
          <w:tcPr>
            <w:tcW w:w="2182" w:type="dxa"/>
          </w:tcPr>
          <w:p w:rsidR="00DC4291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DC4291" w:rsidTr="00DC4291">
        <w:tc>
          <w:tcPr>
            <w:tcW w:w="2182" w:type="dxa"/>
          </w:tcPr>
          <w:p w:rsidR="00DC4291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688" w:type="dxa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DC4291" w:rsidTr="00DC4291">
        <w:tc>
          <w:tcPr>
            <w:tcW w:w="2182" w:type="dxa"/>
          </w:tcPr>
          <w:p w:rsidR="00DC4291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DC4291" w:rsidTr="00DC4291">
        <w:tc>
          <w:tcPr>
            <w:tcW w:w="2182" w:type="dxa"/>
          </w:tcPr>
          <w:p w:rsidR="00DC4291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DC4291" w:rsidRDefault="00DC4291" w:rsidP="00DC4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688" w:type="dxa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DC4291" w:rsidTr="00DC4291">
        <w:tc>
          <w:tcPr>
            <w:tcW w:w="10206" w:type="dxa"/>
            <w:gridSpan w:val="3"/>
          </w:tcPr>
          <w:p w:rsidR="00DC4291" w:rsidRPr="00F23497" w:rsidRDefault="00DC4291" w:rsidP="00DC4291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DC4291" w:rsidTr="00DC4291">
        <w:tc>
          <w:tcPr>
            <w:tcW w:w="2182" w:type="dxa"/>
          </w:tcPr>
          <w:p w:rsidR="00DC4291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DC4291" w:rsidRDefault="00DC4291" w:rsidP="00DC4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C4291" w:rsidRPr="00754862" w:rsidRDefault="00DC4291" w:rsidP="00DC4291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"/>
        <w:gridCol w:w="2106"/>
        <w:gridCol w:w="336"/>
        <w:gridCol w:w="7749"/>
      </w:tblGrid>
      <w:tr w:rsidR="00DC4291" w:rsidTr="00DC4291">
        <w:trPr>
          <w:gridBefore w:val="1"/>
          <w:wBefore w:w="32" w:type="dxa"/>
        </w:trPr>
        <w:tc>
          <w:tcPr>
            <w:tcW w:w="2106" w:type="dxa"/>
          </w:tcPr>
          <w:p w:rsidR="00DC4291" w:rsidRPr="00771B79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336" w:type="dxa"/>
          </w:tcPr>
          <w:p w:rsidR="00DC4291" w:rsidRPr="00771B79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49" w:type="dxa"/>
            <w:vAlign w:val="center"/>
          </w:tcPr>
          <w:p w:rsidR="00DC4291" w:rsidRPr="00771B79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отдела кадастровой оценки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ГБУ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C4291" w:rsidTr="00DC4291">
        <w:trPr>
          <w:gridBefore w:val="1"/>
          <w:wBefore w:w="32" w:type="dxa"/>
        </w:trPr>
        <w:tc>
          <w:tcPr>
            <w:tcW w:w="2106" w:type="dxa"/>
          </w:tcPr>
          <w:p w:rsidR="00DC4291" w:rsidRPr="00771B79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336" w:type="dxa"/>
          </w:tcPr>
          <w:p w:rsidR="00DC4291" w:rsidRPr="00771B79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49" w:type="dxa"/>
            <w:vAlign w:val="center"/>
          </w:tcPr>
          <w:p w:rsidR="00DC4291" w:rsidRPr="00771B79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C4291" w:rsidTr="00DC4291">
        <w:trPr>
          <w:gridBefore w:val="1"/>
          <w:wBefore w:w="32" w:type="dxa"/>
        </w:trPr>
        <w:tc>
          <w:tcPr>
            <w:tcW w:w="2106" w:type="dxa"/>
          </w:tcPr>
          <w:p w:rsidR="00DC4291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Куликова Анна Владимировна</w:t>
            </w:r>
          </w:p>
        </w:tc>
        <w:tc>
          <w:tcPr>
            <w:tcW w:w="336" w:type="dxa"/>
          </w:tcPr>
          <w:p w:rsidR="00DC4291" w:rsidRDefault="00DC4291" w:rsidP="00DC4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49" w:type="dxa"/>
            <w:vAlign w:val="center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И.о заместителя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начальника </w:t>
            </w:r>
            <w:r w:rsidRPr="00E33B55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33B5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 администрации города Пензы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C4291" w:rsidTr="00DC4291">
        <w:trPr>
          <w:gridBefore w:val="1"/>
          <w:wBefore w:w="32" w:type="dxa"/>
        </w:trPr>
        <w:tc>
          <w:tcPr>
            <w:tcW w:w="2106" w:type="dxa"/>
          </w:tcPr>
          <w:p w:rsidR="00DC4291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Ермаков Владимир Валентинович</w:t>
            </w:r>
          </w:p>
        </w:tc>
        <w:tc>
          <w:tcPr>
            <w:tcW w:w="336" w:type="dxa"/>
            <w:vAlign w:val="center"/>
          </w:tcPr>
          <w:p w:rsidR="00DC4291" w:rsidRDefault="00DC4291" w:rsidP="00DC4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49" w:type="dxa"/>
            <w:vAlign w:val="center"/>
          </w:tcPr>
          <w:p w:rsidR="00DC4291" w:rsidRPr="005256A8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A8">
              <w:rPr>
                <w:rFonts w:ascii="Times New Roman" w:hAnsi="Times New Roman" w:cs="Times New Roman"/>
                <w:sz w:val="24"/>
                <w:szCs w:val="24"/>
              </w:rPr>
              <w:t>независимый оценщик – представитель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АО «Дрожжевой завод «</w:t>
            </w:r>
            <w:r w:rsidRPr="00A34A6A">
              <w:rPr>
                <w:rFonts w:ascii="Times New Roman" w:hAnsi="Times New Roman" w:cs="Times New Roman"/>
                <w:sz w:val="24"/>
                <w:szCs w:val="24"/>
              </w:rPr>
              <w:t>Пензенский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CE7019" w:rsidTr="00DC4291">
        <w:tblPrEx>
          <w:jc w:val="center"/>
        </w:tblPrEx>
        <w:trPr>
          <w:jc w:val="center"/>
        </w:trPr>
        <w:tc>
          <w:tcPr>
            <w:tcW w:w="10223" w:type="dxa"/>
            <w:gridSpan w:val="4"/>
          </w:tcPr>
          <w:p w:rsidR="00DC4291" w:rsidRDefault="00DC4291" w:rsidP="005013A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13883" w:rsidRDefault="00125CAB" w:rsidP="005013A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3883" w:rsidRPr="00506D0D">
              <w:rPr>
                <w:rFonts w:ascii="Times New Roman" w:hAnsi="Times New Roman" w:cs="Times New Roman"/>
                <w:sz w:val="24"/>
                <w:szCs w:val="24"/>
              </w:rPr>
              <w:t xml:space="preserve">АО </w:t>
            </w:r>
            <w:r w:rsidR="00D13883">
              <w:rPr>
                <w:rFonts w:ascii="Times New Roman" w:hAnsi="Times New Roman" w:cs="Times New Roman"/>
                <w:sz w:val="24"/>
                <w:szCs w:val="24"/>
              </w:rPr>
              <w:t xml:space="preserve">«Дрожжевой завод «Пензенский», </w:t>
            </w:r>
            <w:r w:rsidR="00D13883" w:rsidRPr="00501C98">
              <w:rPr>
                <w:rFonts w:ascii="Times New Roman" w:hAnsi="Times New Roman" w:cs="Times New Roman"/>
                <w:sz w:val="24"/>
                <w:szCs w:val="24"/>
              </w:rPr>
              <w:t>ОГРН: 1075834004707</w:t>
            </w:r>
            <w:r w:rsidR="00D1388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D13883" w:rsidRPr="00506D0D">
              <w:rPr>
                <w:rFonts w:ascii="Times New Roman" w:hAnsi="Times New Roman" w:cs="Times New Roman"/>
                <w:sz w:val="24"/>
                <w:szCs w:val="24"/>
              </w:rPr>
              <w:t>440600,  г</w:t>
            </w:r>
            <w:proofErr w:type="gramStart"/>
            <w:r w:rsidR="00D13883" w:rsidRPr="00506D0D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D13883" w:rsidRPr="00506D0D">
              <w:rPr>
                <w:rFonts w:ascii="Times New Roman" w:hAnsi="Times New Roman" w:cs="Times New Roman"/>
                <w:sz w:val="24"/>
                <w:szCs w:val="24"/>
              </w:rPr>
              <w:t>енза, </w:t>
            </w:r>
            <w:r w:rsidR="00D138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3883" w:rsidRPr="00506D0D">
              <w:rPr>
                <w:rFonts w:ascii="Times New Roman" w:hAnsi="Times New Roman" w:cs="Times New Roman"/>
                <w:sz w:val="24"/>
                <w:szCs w:val="24"/>
              </w:rPr>
              <w:t>Московская улица, 119</w:t>
            </w:r>
            <w:r w:rsidR="00D13883" w:rsidRPr="004111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138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B10A6" w:rsidRDefault="00957B85" w:rsidP="005013A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1977"/>
        <w:gridCol w:w="3268"/>
        <w:gridCol w:w="1276"/>
        <w:gridCol w:w="1701"/>
        <w:gridCol w:w="1701"/>
      </w:tblGrid>
      <w:tr w:rsidR="00957B85" w:rsidRPr="00BD1A8E" w:rsidTr="00B435D6">
        <w:trPr>
          <w:trHeight w:val="310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DC4291" w:rsidRPr="00BD1A8E" w:rsidTr="00B435D6">
        <w:trPr>
          <w:trHeight w:val="503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291" w:rsidRPr="00D13883" w:rsidRDefault="00DC4291" w:rsidP="00DE57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1188">
              <w:rPr>
                <w:rFonts w:ascii="Times New Roman" w:hAnsi="Times New Roman" w:cs="Times New Roman"/>
                <w:color w:val="000000"/>
              </w:rPr>
              <w:t>58:29:1003004:41</w:t>
            </w:r>
          </w:p>
        </w:tc>
        <w:tc>
          <w:tcPr>
            <w:tcW w:w="3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4291" w:rsidRPr="00B435D6" w:rsidRDefault="00DC4291" w:rsidP="00F20B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35D6">
              <w:rPr>
                <w:rFonts w:ascii="Times New Roman" w:hAnsi="Times New Roman" w:cs="Times New Roman"/>
              </w:rPr>
              <w:t>г</w:t>
            </w:r>
            <w:proofErr w:type="gramStart"/>
            <w:r w:rsidRPr="00B435D6">
              <w:rPr>
                <w:rFonts w:ascii="Times New Roman" w:hAnsi="Times New Roman" w:cs="Times New Roman"/>
              </w:rPr>
              <w:t>.П</w:t>
            </w:r>
            <w:proofErr w:type="gramEnd"/>
            <w:r w:rsidRPr="00B435D6">
              <w:rPr>
                <w:rFonts w:ascii="Times New Roman" w:hAnsi="Times New Roman" w:cs="Times New Roman"/>
              </w:rPr>
              <w:t xml:space="preserve">енза, </w:t>
            </w:r>
            <w:proofErr w:type="spellStart"/>
            <w:r w:rsidRPr="00B435D6">
              <w:rPr>
                <w:rFonts w:ascii="Times New Roman" w:hAnsi="Times New Roman" w:cs="Times New Roman"/>
              </w:rPr>
              <w:t>ул.Аустрина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291" w:rsidRPr="00DC4291" w:rsidRDefault="00DC4291" w:rsidP="00DC42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4291">
              <w:rPr>
                <w:rFonts w:ascii="Times New Roman" w:hAnsi="Times New Roman" w:cs="Times New Roman"/>
                <w:color w:val="000000"/>
              </w:rPr>
              <w:t>4975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291" w:rsidRPr="00DC4291" w:rsidRDefault="00DC4291" w:rsidP="00DC42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4291">
              <w:rPr>
                <w:rFonts w:ascii="Times New Roman" w:hAnsi="Times New Roman" w:cs="Times New Roman"/>
                <w:color w:val="000000"/>
              </w:rPr>
              <w:t>5 932 090,5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291" w:rsidRPr="00DC4291" w:rsidRDefault="00DC4291" w:rsidP="00DC42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C4291">
              <w:rPr>
                <w:rFonts w:ascii="Times New Roman" w:hAnsi="Times New Roman" w:cs="Times New Roman"/>
                <w:color w:val="000000"/>
              </w:rPr>
              <w:t>4 438 000</w:t>
            </w:r>
          </w:p>
        </w:tc>
      </w:tr>
    </w:tbl>
    <w:p w:rsidR="00F20B55" w:rsidRPr="00B81370" w:rsidRDefault="00DC4291" w:rsidP="00F20B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291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565D73">
        <w:rPr>
          <w:rFonts w:ascii="Times New Roman" w:hAnsi="Times New Roman" w:cs="Times New Roman"/>
          <w:sz w:val="24"/>
          <w:szCs w:val="24"/>
        </w:rPr>
        <w:t xml:space="preserve"> № 19/1</w:t>
      </w:r>
      <w:r>
        <w:rPr>
          <w:rFonts w:ascii="Times New Roman" w:hAnsi="Times New Roman" w:cs="Times New Roman"/>
          <w:sz w:val="24"/>
          <w:szCs w:val="24"/>
        </w:rPr>
        <w:t>26-1</w:t>
      </w:r>
      <w:r w:rsidRPr="00565D73">
        <w:rPr>
          <w:rFonts w:ascii="Times New Roman" w:hAnsi="Times New Roman" w:cs="Times New Roman"/>
          <w:sz w:val="24"/>
          <w:szCs w:val="24"/>
        </w:rPr>
        <w:t xml:space="preserve"> от 29.11.2019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565D73">
        <w:rPr>
          <w:rFonts w:ascii="Times New Roman" w:hAnsi="Times New Roman" w:cs="Times New Roman"/>
          <w:sz w:val="24"/>
          <w:szCs w:val="24"/>
        </w:rPr>
        <w:t xml:space="preserve"> </w:t>
      </w:r>
      <w:r w:rsidR="00D13883">
        <w:rPr>
          <w:rFonts w:ascii="Times New Roman" w:hAnsi="Times New Roman" w:cs="Times New Roman"/>
          <w:sz w:val="24"/>
          <w:szCs w:val="24"/>
        </w:rPr>
        <w:t xml:space="preserve"> </w:t>
      </w:r>
      <w:r w:rsidR="00F20B55" w:rsidRPr="00B81370">
        <w:rPr>
          <w:rFonts w:ascii="Times New Roman" w:hAnsi="Times New Roman" w:cs="Times New Roman"/>
          <w:sz w:val="24"/>
          <w:szCs w:val="24"/>
        </w:rPr>
        <w:t xml:space="preserve">подготовлен </w:t>
      </w:r>
      <w:r w:rsidR="00F20B55">
        <w:rPr>
          <w:rFonts w:ascii="Times New Roman" w:hAnsi="Times New Roman" w:cs="Times New Roman"/>
          <w:sz w:val="24"/>
          <w:szCs w:val="24"/>
        </w:rPr>
        <w:t xml:space="preserve">ИП Ермаковым Владимиром Валентиновичем, </w:t>
      </w:r>
      <w:r w:rsidR="00F20B55" w:rsidRPr="00B81370">
        <w:rPr>
          <w:rFonts w:ascii="Times New Roman" w:hAnsi="Times New Roman" w:cs="Times New Roman"/>
          <w:sz w:val="24"/>
          <w:szCs w:val="24"/>
        </w:rPr>
        <w:t>член</w:t>
      </w:r>
      <w:r w:rsidR="00F20B55">
        <w:rPr>
          <w:rFonts w:ascii="Times New Roman" w:hAnsi="Times New Roman" w:cs="Times New Roman"/>
          <w:sz w:val="24"/>
          <w:szCs w:val="24"/>
        </w:rPr>
        <w:t>ом</w:t>
      </w:r>
      <w:r w:rsidR="00F20B55" w:rsidRPr="00B8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0B55" w:rsidRPr="00B81370">
        <w:rPr>
          <w:rFonts w:ascii="Times New Roman" w:hAnsi="Times New Roman" w:cs="Times New Roman"/>
          <w:sz w:val="24"/>
          <w:szCs w:val="24"/>
        </w:rPr>
        <w:t>Саморегулируемой</w:t>
      </w:r>
      <w:proofErr w:type="spellEnd"/>
      <w:r w:rsidR="00F20B55" w:rsidRPr="00B81370">
        <w:rPr>
          <w:rFonts w:ascii="Times New Roman" w:hAnsi="Times New Roman" w:cs="Times New Roman"/>
          <w:sz w:val="24"/>
          <w:szCs w:val="24"/>
        </w:rPr>
        <w:t xml:space="preserve"> организации «Российское общество оценщиков», регистрационный номер № </w:t>
      </w:r>
      <w:r w:rsidR="00F20B55">
        <w:rPr>
          <w:rFonts w:ascii="Times New Roman" w:hAnsi="Times New Roman" w:cs="Times New Roman"/>
          <w:sz w:val="24"/>
          <w:szCs w:val="24"/>
        </w:rPr>
        <w:t>004200</w:t>
      </w:r>
      <w:r w:rsidR="00F20B55" w:rsidRPr="00B81370">
        <w:rPr>
          <w:rFonts w:ascii="Times New Roman" w:hAnsi="Times New Roman" w:cs="Times New Roman"/>
          <w:sz w:val="24"/>
          <w:szCs w:val="24"/>
        </w:rPr>
        <w:t xml:space="preserve"> от </w:t>
      </w:r>
      <w:r w:rsidR="00F20B55">
        <w:rPr>
          <w:rFonts w:ascii="Times New Roman" w:hAnsi="Times New Roman" w:cs="Times New Roman"/>
          <w:sz w:val="24"/>
          <w:szCs w:val="24"/>
        </w:rPr>
        <w:t>21</w:t>
      </w:r>
      <w:r w:rsidR="00F20B55" w:rsidRPr="00B81370">
        <w:rPr>
          <w:rFonts w:ascii="Times New Roman" w:hAnsi="Times New Roman" w:cs="Times New Roman"/>
          <w:sz w:val="24"/>
          <w:szCs w:val="24"/>
        </w:rPr>
        <w:t>.0</w:t>
      </w:r>
      <w:r w:rsidR="00F20B55">
        <w:rPr>
          <w:rFonts w:ascii="Times New Roman" w:hAnsi="Times New Roman" w:cs="Times New Roman"/>
          <w:sz w:val="24"/>
          <w:szCs w:val="24"/>
        </w:rPr>
        <w:t>4</w:t>
      </w:r>
      <w:r w:rsidR="00F20B55" w:rsidRPr="00B81370">
        <w:rPr>
          <w:rFonts w:ascii="Times New Roman" w:hAnsi="Times New Roman" w:cs="Times New Roman"/>
          <w:sz w:val="24"/>
          <w:szCs w:val="24"/>
        </w:rPr>
        <w:t>.201</w:t>
      </w:r>
      <w:r w:rsidR="00F20B55">
        <w:rPr>
          <w:rFonts w:ascii="Times New Roman" w:hAnsi="Times New Roman" w:cs="Times New Roman"/>
          <w:sz w:val="24"/>
          <w:szCs w:val="24"/>
        </w:rPr>
        <w:t>7</w:t>
      </w:r>
      <w:r w:rsidR="00F20B55" w:rsidRPr="00B81370">
        <w:rPr>
          <w:rFonts w:ascii="Times New Roman" w:hAnsi="Times New Roman" w:cs="Times New Roman"/>
          <w:sz w:val="24"/>
          <w:szCs w:val="24"/>
        </w:rPr>
        <w:t>г. (107078, Москва, а/я 308).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D13883" w:rsidRPr="00411188" w:rsidRDefault="00D13883" w:rsidP="00D13883">
      <w:pPr>
        <w:spacing w:before="120"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11188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B435D6" w:rsidRPr="00B435D6">
        <w:rPr>
          <w:rFonts w:ascii="Times New Roman" w:hAnsi="Times New Roman" w:cs="Times New Roman"/>
          <w:sz w:val="24"/>
          <w:szCs w:val="24"/>
        </w:rPr>
        <w:t>58:29:1003004:41</w:t>
      </w:r>
      <w:r w:rsidR="00B435D6">
        <w:rPr>
          <w:rFonts w:ascii="Times New Roman" w:hAnsi="Times New Roman" w:cs="Times New Roman"/>
          <w:sz w:val="24"/>
          <w:szCs w:val="24"/>
        </w:rPr>
        <w:t xml:space="preserve"> </w:t>
      </w:r>
      <w:r w:rsidRPr="00411188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DC4291" w:rsidRPr="00114FC7" w:rsidRDefault="00DC4291" w:rsidP="00DC42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4FC7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114FC7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DC4291" w:rsidRDefault="00DC4291" w:rsidP="00DC42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DC4291" w:rsidRPr="00114FC7" w:rsidRDefault="00DC4291" w:rsidP="00DC42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DC4291" w:rsidRDefault="00DC4291" w:rsidP="00DC42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F20B55" w:rsidRPr="000F4B60" w:rsidRDefault="00F20B55" w:rsidP="00F20B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4B60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1057C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125CAB" w:rsidRPr="00E47724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35D6" w:rsidRDefault="005E341A" w:rsidP="00B435D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B435D6" w:rsidRPr="008B5FE3">
        <w:rPr>
          <w:rFonts w:ascii="Times New Roman" w:hAnsi="Times New Roman" w:cs="Times New Roman"/>
          <w:sz w:val="24"/>
          <w:szCs w:val="24"/>
        </w:rPr>
        <w:t xml:space="preserve">отклонить заявление АО «Дрожжевой завод «Пензенский» от </w:t>
      </w:r>
      <w:r w:rsidR="00DC4291">
        <w:rPr>
          <w:rFonts w:ascii="Times New Roman" w:hAnsi="Times New Roman" w:cs="Times New Roman"/>
          <w:sz w:val="24"/>
          <w:szCs w:val="24"/>
        </w:rPr>
        <w:t>17.12</w:t>
      </w:r>
      <w:r w:rsidR="00DC4291" w:rsidRPr="00E260BC">
        <w:rPr>
          <w:rFonts w:ascii="Times New Roman" w:hAnsi="Times New Roman" w:cs="Times New Roman"/>
          <w:sz w:val="24"/>
          <w:szCs w:val="24"/>
        </w:rPr>
        <w:t>.2019</w:t>
      </w:r>
      <w:r w:rsidR="00B435D6" w:rsidRPr="008B5FE3">
        <w:rPr>
          <w:rFonts w:ascii="Times New Roman" w:hAnsi="Times New Roman" w:cs="Times New Roman"/>
          <w:sz w:val="24"/>
          <w:szCs w:val="24"/>
        </w:rPr>
        <w:t xml:space="preserve"> об установлении кадастровой стоимости объекта недвижимости с кадастровым номером с кадастровым номером 58:29:1003004:41</w:t>
      </w:r>
      <w:r w:rsidR="00B435D6">
        <w:rPr>
          <w:rFonts w:ascii="Times New Roman" w:hAnsi="Times New Roman" w:cs="Times New Roman"/>
          <w:sz w:val="24"/>
          <w:szCs w:val="24"/>
        </w:rPr>
        <w:t xml:space="preserve"> </w:t>
      </w:r>
      <w:r w:rsidR="00B435D6" w:rsidRPr="008B5FE3">
        <w:rPr>
          <w:rFonts w:ascii="Times New Roman" w:hAnsi="Times New Roman" w:cs="Times New Roman"/>
          <w:sz w:val="24"/>
          <w:szCs w:val="24"/>
        </w:rPr>
        <w:t>в размере его рыночной.</w:t>
      </w:r>
    </w:p>
    <w:p w:rsidR="005E341A" w:rsidRPr="005E341A" w:rsidRDefault="005E341A" w:rsidP="00B435D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DC4291" w:rsidRPr="00011188" w:rsidRDefault="00DC4291" w:rsidP="00DC4291">
      <w:pPr>
        <w:pStyle w:val="Default"/>
        <w:spacing w:before="120"/>
        <w:ind w:firstLine="709"/>
        <w:jc w:val="both"/>
        <w:rPr>
          <w:color w:val="auto"/>
        </w:rPr>
      </w:pPr>
      <w:r w:rsidRPr="00011188">
        <w:rPr>
          <w:color w:val="auto"/>
        </w:rPr>
        <w:t>Удельный показатель рыночной стоимости объекта-аналога значительно ниже среднерыночной стоимости составляет 470 руб./кв.м.  По сравнению с остальными объектами-аналогами, участвующими в расчете, критически отличается по стоимости за 1 кв.м. в 2 и почти 3 раза! Аналог №1 – 1066, аналог №2 – 1000, аналог №3 – 1200 руб./кв.м. К примеру: при анализе информации о предложениях к продаже участков из таблицы на стр. 35-37, Оценщик отказывается от аналога №</w:t>
      </w:r>
      <w:proofErr w:type="gramStart"/>
      <w:r w:rsidRPr="00011188">
        <w:rPr>
          <w:color w:val="auto"/>
        </w:rPr>
        <w:t>9</w:t>
      </w:r>
      <w:proofErr w:type="gramEnd"/>
      <w:r w:rsidRPr="00011188">
        <w:rPr>
          <w:color w:val="auto"/>
        </w:rPr>
        <w:t xml:space="preserve"> в том числе по причине цены значительно ниже среднерыночной (450 </w:t>
      </w:r>
      <w:proofErr w:type="spellStart"/>
      <w:r w:rsidRPr="00011188">
        <w:rPr>
          <w:color w:val="auto"/>
        </w:rPr>
        <w:t>руб</w:t>
      </w:r>
      <w:proofErr w:type="spellEnd"/>
      <w:r w:rsidRPr="00011188">
        <w:rPr>
          <w:color w:val="auto"/>
        </w:rPr>
        <w:t xml:space="preserve">/кв.м.) Следовательно, Отчет в указанной части не соответствует п. 22б, ФСО 7. В качестве объектов-аналогов используются объекты недвижимости, которые относятся к одному с оцениваемым объектом сегменту рынка и сопоставимы с ним по </w:t>
      </w:r>
      <w:proofErr w:type="spellStart"/>
      <w:r w:rsidRPr="00011188">
        <w:rPr>
          <w:color w:val="auto"/>
        </w:rPr>
        <w:t>ценообразующим</w:t>
      </w:r>
      <w:proofErr w:type="spellEnd"/>
      <w:r w:rsidRPr="00011188">
        <w:rPr>
          <w:color w:val="auto"/>
        </w:rPr>
        <w:t xml:space="preserve"> факторам. При этом для всех объектов недвижимости, включая </w:t>
      </w:r>
      <w:proofErr w:type="gramStart"/>
      <w:r w:rsidRPr="00011188">
        <w:rPr>
          <w:color w:val="auto"/>
        </w:rPr>
        <w:t>оцениваемый</w:t>
      </w:r>
      <w:proofErr w:type="gramEnd"/>
      <w:r w:rsidRPr="00011188">
        <w:rPr>
          <w:color w:val="auto"/>
        </w:rPr>
        <w:t>, ценообразование по каждому из указанных факторов должно быть единообразным.</w:t>
      </w:r>
    </w:p>
    <w:p w:rsidR="00E47724" w:rsidRPr="00011188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C4291" w:rsidRDefault="00DC4291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C4291" w:rsidRDefault="00DC4291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011188" w:rsidTr="0028492B">
        <w:tc>
          <w:tcPr>
            <w:tcW w:w="5362" w:type="dxa"/>
            <w:hideMark/>
          </w:tcPr>
          <w:p w:rsidR="00011188" w:rsidRDefault="00011188" w:rsidP="002849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1188" w:rsidRDefault="00011188" w:rsidP="002849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011188" w:rsidRDefault="00011188" w:rsidP="002849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011188" w:rsidTr="0028492B">
        <w:tc>
          <w:tcPr>
            <w:tcW w:w="5362" w:type="dxa"/>
          </w:tcPr>
          <w:p w:rsidR="00011188" w:rsidRDefault="00011188" w:rsidP="002849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1188" w:rsidRDefault="00011188" w:rsidP="002849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011188" w:rsidRDefault="00011188" w:rsidP="002849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188" w:rsidTr="0028492B">
        <w:tc>
          <w:tcPr>
            <w:tcW w:w="5362" w:type="dxa"/>
            <w:hideMark/>
          </w:tcPr>
          <w:p w:rsidR="00011188" w:rsidRDefault="00011188" w:rsidP="002849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1188" w:rsidRDefault="00011188" w:rsidP="002849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011188" w:rsidRDefault="00011188" w:rsidP="002849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DC4291" w:rsidRDefault="00DC4291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sectPr w:rsidR="00DC4291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11188"/>
    <w:rsid w:val="000355CB"/>
    <w:rsid w:val="000663FC"/>
    <w:rsid w:val="000A06DC"/>
    <w:rsid w:val="000B134E"/>
    <w:rsid w:val="001057C8"/>
    <w:rsid w:val="001249CD"/>
    <w:rsid w:val="00124F06"/>
    <w:rsid w:val="00125CAB"/>
    <w:rsid w:val="001269D3"/>
    <w:rsid w:val="001717B1"/>
    <w:rsid w:val="00185600"/>
    <w:rsid w:val="001D7DC4"/>
    <w:rsid w:val="001E02F7"/>
    <w:rsid w:val="001F2502"/>
    <w:rsid w:val="001F5485"/>
    <w:rsid w:val="00201378"/>
    <w:rsid w:val="00203112"/>
    <w:rsid w:val="0024221C"/>
    <w:rsid w:val="00242DDF"/>
    <w:rsid w:val="00251598"/>
    <w:rsid w:val="00263CDE"/>
    <w:rsid w:val="00284D7F"/>
    <w:rsid w:val="00294BD7"/>
    <w:rsid w:val="002A429F"/>
    <w:rsid w:val="002E0254"/>
    <w:rsid w:val="00327D11"/>
    <w:rsid w:val="00367428"/>
    <w:rsid w:val="00376A94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D2FBD"/>
    <w:rsid w:val="004E59A5"/>
    <w:rsid w:val="004F16A4"/>
    <w:rsid w:val="005013A1"/>
    <w:rsid w:val="005457F5"/>
    <w:rsid w:val="00547ECC"/>
    <w:rsid w:val="005617E7"/>
    <w:rsid w:val="0057364B"/>
    <w:rsid w:val="00573B8F"/>
    <w:rsid w:val="005E341A"/>
    <w:rsid w:val="006033C6"/>
    <w:rsid w:val="00622259"/>
    <w:rsid w:val="00666952"/>
    <w:rsid w:val="006959D6"/>
    <w:rsid w:val="00696865"/>
    <w:rsid w:val="006A2158"/>
    <w:rsid w:val="006B373E"/>
    <w:rsid w:val="006D6969"/>
    <w:rsid w:val="006E00C9"/>
    <w:rsid w:val="006E027C"/>
    <w:rsid w:val="00702B0C"/>
    <w:rsid w:val="007478E9"/>
    <w:rsid w:val="00754862"/>
    <w:rsid w:val="00767384"/>
    <w:rsid w:val="00780485"/>
    <w:rsid w:val="00786666"/>
    <w:rsid w:val="007B2D52"/>
    <w:rsid w:val="007B6CD9"/>
    <w:rsid w:val="007C0330"/>
    <w:rsid w:val="007D1165"/>
    <w:rsid w:val="007E2925"/>
    <w:rsid w:val="00853212"/>
    <w:rsid w:val="00857493"/>
    <w:rsid w:val="008B53C6"/>
    <w:rsid w:val="0091001C"/>
    <w:rsid w:val="00930786"/>
    <w:rsid w:val="00957B85"/>
    <w:rsid w:val="00982D7D"/>
    <w:rsid w:val="00994B23"/>
    <w:rsid w:val="009A02EF"/>
    <w:rsid w:val="009A3A71"/>
    <w:rsid w:val="009E484F"/>
    <w:rsid w:val="009F048D"/>
    <w:rsid w:val="009F3C77"/>
    <w:rsid w:val="00A12082"/>
    <w:rsid w:val="00A309AD"/>
    <w:rsid w:val="00A42E79"/>
    <w:rsid w:val="00A45F15"/>
    <w:rsid w:val="00A624CE"/>
    <w:rsid w:val="00A71FDE"/>
    <w:rsid w:val="00AB4E70"/>
    <w:rsid w:val="00AE0F0D"/>
    <w:rsid w:val="00AF4A88"/>
    <w:rsid w:val="00B435D6"/>
    <w:rsid w:val="00B47565"/>
    <w:rsid w:val="00B722FA"/>
    <w:rsid w:val="00B7295E"/>
    <w:rsid w:val="00BB10A6"/>
    <w:rsid w:val="00BB5065"/>
    <w:rsid w:val="00BB52E8"/>
    <w:rsid w:val="00BD1A8E"/>
    <w:rsid w:val="00C074FF"/>
    <w:rsid w:val="00C20B25"/>
    <w:rsid w:val="00C400D9"/>
    <w:rsid w:val="00C74FDC"/>
    <w:rsid w:val="00C84A14"/>
    <w:rsid w:val="00CB17F1"/>
    <w:rsid w:val="00CD778D"/>
    <w:rsid w:val="00CE7019"/>
    <w:rsid w:val="00D13883"/>
    <w:rsid w:val="00D347B2"/>
    <w:rsid w:val="00D701C0"/>
    <w:rsid w:val="00D76B58"/>
    <w:rsid w:val="00D82120"/>
    <w:rsid w:val="00DA0405"/>
    <w:rsid w:val="00DA0730"/>
    <w:rsid w:val="00DA3658"/>
    <w:rsid w:val="00DB2B4A"/>
    <w:rsid w:val="00DC4291"/>
    <w:rsid w:val="00DE5778"/>
    <w:rsid w:val="00DF24D1"/>
    <w:rsid w:val="00E059A9"/>
    <w:rsid w:val="00E2242E"/>
    <w:rsid w:val="00E33B55"/>
    <w:rsid w:val="00E41763"/>
    <w:rsid w:val="00E47724"/>
    <w:rsid w:val="00E93827"/>
    <w:rsid w:val="00F13675"/>
    <w:rsid w:val="00F20B55"/>
    <w:rsid w:val="00F235A7"/>
    <w:rsid w:val="00F55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C42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2</cp:revision>
  <dcterms:created xsi:type="dcterms:W3CDTF">2019-12-27T12:30:00Z</dcterms:created>
  <dcterms:modified xsi:type="dcterms:W3CDTF">2019-12-27T12:30:00Z</dcterms:modified>
</cp:coreProperties>
</file>